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4：</w:t>
      </w:r>
      <w:r>
        <w:rPr>
          <w:rFonts w:hint="eastAsia" w:ascii="仿宋_GB2312" w:eastAsia="仿宋_GB2312"/>
          <w:color w:val="000000"/>
          <w:sz w:val="32"/>
          <w:szCs w:val="32"/>
        </w:rPr>
        <w:t>安徽师范大学教职工聘期考核表</w:t>
      </w:r>
      <w:r>
        <w:rPr>
          <w:rFonts w:hint="eastAsia" w:ascii="仿宋_GB2312" w:eastAsia="仿宋_GB2312"/>
          <w:color w:val="000000"/>
          <w:sz w:val="28"/>
          <w:szCs w:val="28"/>
        </w:rPr>
        <w:t>（管理岗位）</w:t>
      </w: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安徽师范大学教职工岗位聘期考核表</w:t>
      </w:r>
    </w:p>
    <w:p>
      <w:pPr>
        <w:spacing w:line="460" w:lineRule="exact"/>
        <w:ind w:right="-540" w:rightChars="-257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（管理系列）</w:t>
      </w:r>
    </w:p>
    <w:p>
      <w:pPr>
        <w:spacing w:line="460" w:lineRule="exact"/>
        <w:ind w:right="-540" w:rightChars="-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单位：</w:t>
      </w:r>
    </w:p>
    <w:tbl>
      <w:tblPr>
        <w:tblStyle w:val="3"/>
        <w:tblW w:w="8889" w:type="dxa"/>
        <w:tblInd w:w="-2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1"/>
        <w:gridCol w:w="1483"/>
        <w:gridCol w:w="981"/>
        <w:gridCol w:w="1196"/>
        <w:gridCol w:w="867"/>
        <w:gridCol w:w="418"/>
        <w:gridCol w:w="1031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  名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性  别</w:t>
            </w:r>
          </w:p>
        </w:tc>
        <w:tc>
          <w:tcPr>
            <w:tcW w:w="206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出生年月</w:t>
            </w:r>
          </w:p>
        </w:tc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行政职务</w:t>
            </w:r>
          </w:p>
        </w:tc>
        <w:tc>
          <w:tcPr>
            <w:tcW w:w="36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行政级别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聘期工作总结（1500字以内）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>一、测评情况</w:t>
      </w: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1、测评人员组成：</w:t>
      </w:r>
    </w:p>
    <w:tbl>
      <w:tblPr>
        <w:tblStyle w:val="4"/>
        <w:tblW w:w="8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100"/>
        <w:gridCol w:w="2100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人员类别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例：单位领导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例：教师代表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例：学生代表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人数</w:t>
            </w: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2、测评结果</w:t>
      </w:r>
    </w:p>
    <w:tbl>
      <w:tblPr>
        <w:tblStyle w:val="4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423"/>
        <w:gridCol w:w="1423"/>
        <w:gridCol w:w="1423"/>
        <w:gridCol w:w="1423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6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</w:t>
            </w:r>
          </w:p>
        </w:tc>
        <w:tc>
          <w:tcPr>
            <w:tcW w:w="142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德</w:t>
            </w:r>
          </w:p>
        </w:tc>
        <w:tc>
          <w:tcPr>
            <w:tcW w:w="142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能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勤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绩</w:t>
            </w: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6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测评结果</w:t>
            </w:r>
          </w:p>
        </w:tc>
        <w:tc>
          <w:tcPr>
            <w:tcW w:w="142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综合测评结果：</w:t>
      </w:r>
    </w:p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二、考核结果</w:t>
      </w:r>
    </w:p>
    <w:tbl>
      <w:tblPr>
        <w:tblStyle w:val="4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7"/>
        <w:gridCol w:w="4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1" w:hRule="atLeast"/>
        </w:trPr>
        <w:tc>
          <w:tcPr>
            <w:tcW w:w="4207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单位考核意见：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负责人签字（盖章）</w:t>
            </w: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 月   日</w:t>
            </w:r>
          </w:p>
        </w:tc>
        <w:tc>
          <w:tcPr>
            <w:tcW w:w="4174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学校考核结果：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签字（盖章）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600" w:firstLineChars="2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年     月     日</w:t>
            </w:r>
          </w:p>
        </w:tc>
      </w:tr>
    </w:tbl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注:个人填写内容须真实准确，由所在单位负责审核；此表须用A4纸双面打印。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swiss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decorative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roman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moder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swiss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decorative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13DE2"/>
    <w:rsid w:val="01813D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2016-03-21T08:35:00Z</dcterms:created>
  <dc:creator>Administrator</dc:creator>
  <cp:lastModifiedBy>Administrator</cp:lastModifiedBy>
  <dcterms:modified xsi:type="dcterms:W3CDTF">2016-03-21T08:36:15Z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